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E2C" w:rsidRDefault="001B7119">
      <w:hyperlink r:id="rId4" w:tgtFrame="_blank" w:history="1">
        <w:r>
          <w:rPr>
            <w:rStyle w:val="Lienhypertexte"/>
            <w:color w:val="20124D"/>
          </w:rPr>
          <w:t>evelyne@gladprod.com</w:t>
        </w:r>
      </w:hyperlink>
    </w:p>
    <w:sectPr w:rsidR="00CE6E2C" w:rsidSect="00CE6E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1B7119"/>
    <w:rsid w:val="001B7119"/>
    <w:rsid w:val="00CE6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E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1B71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velyne@gladprod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Jean-Luc</dc:creator>
  <cp:lastModifiedBy>Jean-Luc</cp:lastModifiedBy>
  <cp:revision>1</cp:revision>
  <dcterms:created xsi:type="dcterms:W3CDTF">2018-06-23T10:57:00Z</dcterms:created>
  <dcterms:modified xsi:type="dcterms:W3CDTF">2018-06-23T10:57:00Z</dcterms:modified>
</cp:coreProperties>
</file>