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ED" w:rsidRDefault="00460DED">
      <w:r>
        <w:t>L’abri bois, pas tenir compte de mes dires= (éclatement des cloisons), le bois dehors, et Jean-Luc range.</w:t>
      </w:r>
    </w:p>
    <w:p w:rsidR="002B5476" w:rsidRDefault="00460DED">
      <w:r>
        <w:t>Ecoulement, salle de bain étage, défaut de pente ?</w:t>
      </w:r>
    </w:p>
    <w:p w:rsidR="00460DED" w:rsidRDefault="00460DED">
      <w:r>
        <w:t>Porte de la soue, dégradation du PVC, pour placer une serrure qui ne peut pas être placée ?</w:t>
      </w:r>
    </w:p>
    <w:p w:rsidR="00460DED" w:rsidRDefault="00460DED">
      <w:r>
        <w:t xml:space="preserve">Friteuse qui déborde sur machine à laver, Jean-Luc qui nettoie ? </w:t>
      </w:r>
    </w:p>
    <w:p w:rsidR="00460DED" w:rsidRDefault="00460DED">
      <w:r>
        <w:t>Fenêtres étable non fonctionnelles</w:t>
      </w:r>
    </w:p>
    <w:p w:rsidR="00460DED" w:rsidRDefault="00460DED">
      <w:r>
        <w:t>Porte fermière, non conforme en fermeture, et achat canon trop long ?</w:t>
      </w:r>
    </w:p>
    <w:p w:rsidR="00460DED" w:rsidRDefault="00460DED">
      <w:r>
        <w:t>Bêton, mal fait.</w:t>
      </w:r>
    </w:p>
    <w:p w:rsidR="00460DED" w:rsidRDefault="00460DED">
      <w:r>
        <w:t>Fuite, d’eau régulière sur installation.</w:t>
      </w:r>
    </w:p>
    <w:sectPr w:rsidR="00460DED" w:rsidSect="002B5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60DED"/>
    <w:rsid w:val="002B5476"/>
    <w:rsid w:val="0046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2019-07-03T04:17:00Z</dcterms:created>
  <dcterms:modified xsi:type="dcterms:W3CDTF">2019-07-03T04:27:00Z</dcterms:modified>
</cp:coreProperties>
</file>